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4CE" w:rsidRDefault="006974CE" w:rsidP="006974C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974CE">
        <w:rPr>
          <w:rFonts w:ascii="Times New Roman" w:hAnsi="Times New Roman" w:cs="Times New Roman"/>
          <w:b/>
          <w:bCs/>
          <w:sz w:val="28"/>
          <w:szCs w:val="28"/>
          <w:lang w:val="kk-KZ"/>
        </w:rPr>
        <w:t>«Түйсіну және қабылдау  психологиясы</w:t>
      </w:r>
      <w:r w:rsidR="00F3071C">
        <w:rPr>
          <w:rFonts w:ascii="Times New Roman" w:hAnsi="Times New Roman" w:cs="Times New Roman"/>
          <w:b/>
          <w:bCs/>
          <w:sz w:val="28"/>
          <w:szCs w:val="28"/>
          <w:lang w:val="kk-KZ"/>
        </w:rPr>
        <w:t>на кіріспе</w:t>
      </w:r>
      <w:r w:rsidRPr="006974CE">
        <w:rPr>
          <w:rFonts w:ascii="Times New Roman" w:hAnsi="Times New Roman" w:cs="Times New Roman"/>
          <w:b/>
          <w:bCs/>
          <w:sz w:val="28"/>
          <w:szCs w:val="28"/>
          <w:lang w:val="kk-KZ"/>
        </w:rPr>
        <w:t>»  пәні бойынша 1 ОПС,  казақ бөлімі 2015-16  оқу жылына арналған  СОӨЖ тапсырмалары</w:t>
      </w:r>
    </w:p>
    <w:p w:rsidR="00503399" w:rsidRDefault="00503399" w:rsidP="00503399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671851">
        <w:rPr>
          <w:rFonts w:ascii="Times New Roman" w:hAnsi="Times New Roman" w:cs="Times New Roman"/>
          <w:b/>
          <w:sz w:val="20"/>
          <w:szCs w:val="20"/>
          <w:lang w:val="kk-KZ" w:eastAsia="en-US"/>
        </w:rPr>
        <w:t>1-СОӨЖ</w:t>
      </w:r>
      <w:r>
        <w:rPr>
          <w:rFonts w:ascii="Times New Roman" w:hAnsi="Times New Roman" w:cs="Times New Roman"/>
          <w:sz w:val="20"/>
          <w:szCs w:val="20"/>
          <w:lang w:val="kk-KZ" w:eastAsia="en-US"/>
        </w:rPr>
        <w:t xml:space="preserve">. </w:t>
      </w:r>
      <w:r w:rsidRPr="002D5172">
        <w:rPr>
          <w:rFonts w:ascii="Times New Roman" w:hAnsi="Times New Roman" w:cs="Times New Roman"/>
          <w:sz w:val="20"/>
          <w:szCs w:val="20"/>
          <w:lang w:val="kk-KZ" w:eastAsia="en-US"/>
        </w:rPr>
        <w:t xml:space="preserve"> </w:t>
      </w:r>
      <w:r w:rsidRPr="002D5172">
        <w:rPr>
          <w:rFonts w:ascii="Times New Roman" w:hAnsi="Times New Roman" w:cs="Times New Roman"/>
          <w:sz w:val="20"/>
          <w:szCs w:val="20"/>
          <w:lang w:val="kk-KZ"/>
        </w:rPr>
        <w:t>Түйсінудің өмірлік трансформациялары. Адамның сенсорлық  ұйымдасуы (Б.Г. Ананьев). Түйсіну психикалық процесс ретінде.</w:t>
      </w:r>
    </w:p>
    <w:p w:rsidR="00503399" w:rsidRDefault="00503399" w:rsidP="00503399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2-СОӨЖ.</w:t>
      </w:r>
      <w:r>
        <w:rPr>
          <w:rFonts w:ascii="Times New Roman" w:hAnsi="Times New Roman" w:cs="Times New Roman"/>
          <w:sz w:val="20"/>
          <w:szCs w:val="20"/>
          <w:lang w:val="kk-KZ" w:eastAsia="en-US"/>
        </w:rPr>
        <w:t xml:space="preserve"> </w:t>
      </w:r>
      <w:r w:rsidRPr="002D5172">
        <w:rPr>
          <w:rFonts w:ascii="Times New Roman" w:hAnsi="Times New Roman" w:cs="Times New Roman"/>
          <w:b/>
          <w:sz w:val="20"/>
          <w:szCs w:val="20"/>
          <w:lang w:val="kk-KZ"/>
        </w:rPr>
        <w:t>2-СОӨЖ.</w:t>
      </w:r>
      <w:r w:rsidRPr="002D5172">
        <w:rPr>
          <w:rFonts w:ascii="Times New Roman" w:hAnsi="Times New Roman" w:cs="Times New Roman"/>
          <w:sz w:val="20"/>
          <w:szCs w:val="20"/>
          <w:lang w:val="kk-KZ" w:eastAsia="en-US"/>
        </w:rPr>
        <w:t xml:space="preserve"> </w:t>
      </w:r>
      <w:r w:rsidRPr="002D5172">
        <w:rPr>
          <w:rFonts w:ascii="Times New Roman" w:hAnsi="Times New Roman" w:cs="Times New Roman"/>
          <w:sz w:val="20"/>
          <w:szCs w:val="20"/>
          <w:lang w:val="kk-KZ"/>
        </w:rPr>
        <w:t>Түйсінудің  психологиялық ерекшеліктері. Рецепторлар, психофизика элементтері</w:t>
      </w:r>
      <w:r w:rsidRPr="002D517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2D5172">
        <w:rPr>
          <w:sz w:val="28"/>
          <w:szCs w:val="28"/>
          <w:lang w:val="kk-KZ"/>
        </w:rPr>
        <w:t xml:space="preserve"> </w:t>
      </w:r>
      <w:r w:rsidRPr="002D5172">
        <w:rPr>
          <w:rFonts w:ascii="Times New Roman" w:hAnsi="Times New Roman" w:cs="Times New Roman"/>
          <w:sz w:val="20"/>
          <w:szCs w:val="20"/>
          <w:lang w:val="kk-KZ"/>
        </w:rPr>
        <w:t xml:space="preserve">Стимул мәселесі. Стимулдардың физикалық параметрлері. Түйсінудің эмпирикалық сипаттамасы. Л.М. Веккердің классификациясы: кеңістікті-уақыт құрылымы, полимодальдылық, қабылдаудың интенсивтілігі. </w:t>
      </w:r>
    </w:p>
    <w:p w:rsidR="006974CE" w:rsidRDefault="006974CE" w:rsidP="006974CE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D5172">
        <w:rPr>
          <w:rFonts w:ascii="Times New Roman" w:hAnsi="Times New Roman" w:cs="Times New Roman"/>
          <w:b/>
          <w:sz w:val="20"/>
          <w:szCs w:val="20"/>
          <w:lang w:val="kk-KZ"/>
        </w:rPr>
        <w:t>3-СОӨЖ.</w:t>
      </w:r>
      <w:r w:rsidRPr="002D5172">
        <w:rPr>
          <w:rFonts w:ascii="Times New Roman" w:hAnsi="Times New Roman" w:cs="Times New Roman"/>
          <w:sz w:val="20"/>
          <w:szCs w:val="20"/>
          <w:lang w:val="kk-KZ"/>
        </w:rPr>
        <w:t xml:space="preserve"> Топтық жоба. Л.М. Веккер. «Информационная теория психических процессов» атты кітабын конспектілеу. Психофизиканың Фехнерден Дж. Гибсонға дейін дамуы. Стимуляция жайлы түсінік. Бір өлшемді шкалалау. Сенсорлық сапаларды зерттеу. Г. Фехнердің психофизикасы.</w:t>
      </w:r>
    </w:p>
    <w:p w:rsidR="006974CE" w:rsidRPr="002D5172" w:rsidRDefault="006974CE" w:rsidP="006974CE">
      <w:pPr>
        <w:tabs>
          <w:tab w:val="left" w:pos="334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D5172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4-</w:t>
      </w:r>
      <w:r w:rsidRPr="002D5172">
        <w:rPr>
          <w:rFonts w:ascii="Times New Roman" w:hAnsi="Times New Roman" w:cs="Times New Roman"/>
          <w:b/>
          <w:sz w:val="20"/>
          <w:szCs w:val="20"/>
          <w:lang w:val="kk-KZ"/>
        </w:rPr>
        <w:t>СОӨЖ</w:t>
      </w:r>
      <w:r w:rsidRPr="002D5172">
        <w:rPr>
          <w:rFonts w:ascii="Times New Roman" w:hAnsi="Times New Roman" w:cs="Times New Roman"/>
          <w:sz w:val="20"/>
          <w:szCs w:val="20"/>
          <w:lang w:val="kk-KZ"/>
        </w:rPr>
        <w:t xml:space="preserve"> Топтық  жоба. Веккер Л.М. «Психические процессы.Ощущения».- атты кітабы бойынша конспект жазу.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2D5172">
        <w:rPr>
          <w:rFonts w:ascii="Times New Roman" w:hAnsi="Times New Roman" w:cs="Times New Roman"/>
          <w:sz w:val="20"/>
          <w:szCs w:val="20"/>
          <w:lang w:val="kk-KZ"/>
        </w:rPr>
        <w:t>Түйсінуді тура өлшеу мүмкін емес жайлы Фехнер концепциясы. Жанама өлшеу. Субсенсорлық диапозон. Табалдырықты өлшеу әдістері. Бугер-Вевер заңы. Фехнер постулаты. Фехнер заңының қорытындысы. С. Стивенстің психофизикасы</w:t>
      </w:r>
      <w:r w:rsidRPr="002D5172">
        <w:rPr>
          <w:sz w:val="28"/>
          <w:szCs w:val="28"/>
          <w:lang w:val="kk-KZ"/>
        </w:rPr>
        <w:t>.</w:t>
      </w:r>
    </w:p>
    <w:p w:rsidR="006974CE" w:rsidRPr="002D5172" w:rsidRDefault="006974CE" w:rsidP="006974CE">
      <w:pPr>
        <w:tabs>
          <w:tab w:val="left" w:pos="3348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2D5172">
        <w:rPr>
          <w:rFonts w:ascii="Times New Roman" w:hAnsi="Times New Roman" w:cs="Times New Roman"/>
          <w:b/>
          <w:bCs/>
          <w:lang w:val="kk-KZ" w:eastAsia="en-US"/>
        </w:rPr>
        <w:t>5-</w:t>
      </w:r>
      <w:r w:rsidRPr="002D5172">
        <w:rPr>
          <w:rFonts w:ascii="Times New Roman" w:hAnsi="Times New Roman" w:cs="Times New Roman"/>
          <w:b/>
          <w:lang w:val="kk-KZ"/>
        </w:rPr>
        <w:t>СОӨЖ.</w:t>
      </w:r>
      <w:r w:rsidRPr="002D5172">
        <w:rPr>
          <w:rFonts w:ascii="Times New Roman" w:hAnsi="Times New Roman" w:cs="Times New Roman"/>
          <w:sz w:val="20"/>
          <w:szCs w:val="20"/>
          <w:lang w:val="kk-KZ"/>
        </w:rPr>
        <w:t xml:space="preserve"> Стереоскопиялық көру механизмдері. Бинокулярлы паралакс. Гороптер. Стереоскоп. Псевдоскоп. Эймс заңы. Көру кинестезиясы.</w:t>
      </w:r>
      <w:r w:rsidRPr="002D5172">
        <w:rPr>
          <w:sz w:val="28"/>
          <w:szCs w:val="28"/>
          <w:lang w:val="kk-KZ"/>
        </w:rPr>
        <w:t xml:space="preserve">  </w:t>
      </w:r>
      <w:r w:rsidRPr="002D5172">
        <w:rPr>
          <w:rFonts w:ascii="Times New Roman" w:hAnsi="Times New Roman" w:cs="Times New Roman"/>
          <w:sz w:val="20"/>
          <w:szCs w:val="20"/>
          <w:lang w:val="kk-KZ"/>
        </w:rPr>
        <w:t>Адаптация динамикасы мен феноменологиясы. Соқыр, естімейтін балада «көру бейнелерін» қалыптастыру. «Тері көруі» феноменологиясы</w:t>
      </w:r>
    </w:p>
    <w:p w:rsidR="006974CE" w:rsidRDefault="006974CE" w:rsidP="006974CE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D5172">
        <w:rPr>
          <w:rFonts w:ascii="Times New Roman" w:hAnsi="Times New Roman" w:cs="Times New Roman"/>
          <w:sz w:val="20"/>
          <w:szCs w:val="20"/>
          <w:lang w:val="kk-KZ"/>
        </w:rPr>
        <w:t>Топтық жоба. «Хрестоматия по ощущению и восприятию» кітабы бойынша конспект жазу.</w:t>
      </w:r>
    </w:p>
    <w:p w:rsidR="006974CE" w:rsidRDefault="006974CE" w:rsidP="006974CE">
      <w:pPr>
        <w:jc w:val="both"/>
        <w:rPr>
          <w:rFonts w:ascii="Times New Roman" w:hAnsi="Times New Roman" w:cs="Times New Roman"/>
          <w:bCs/>
          <w:sz w:val="20"/>
          <w:szCs w:val="20"/>
          <w:lang w:val="kk-KZ" w:eastAsia="en-US"/>
        </w:rPr>
      </w:pPr>
      <w:r w:rsidRPr="002D5172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 xml:space="preserve">Коллоквиум. </w:t>
      </w:r>
      <w:r w:rsidRPr="002D5172">
        <w:rPr>
          <w:rFonts w:ascii="Times New Roman" w:hAnsi="Times New Roman" w:cs="Times New Roman"/>
          <w:sz w:val="20"/>
          <w:szCs w:val="20"/>
          <w:lang w:val="kk-KZ"/>
        </w:rPr>
        <w:t>Түстерді көрудің классикалық теориясы (Юнг-Гельмгольц, Гурвич-Джексон).  Пуркинье эффектісі. Ньютонның түстер дөңгелегі.</w:t>
      </w:r>
      <w:r w:rsidRPr="002D5172">
        <w:rPr>
          <w:rFonts w:ascii="Times New Roman" w:hAnsi="Times New Roman" w:cs="Times New Roman"/>
          <w:bCs/>
          <w:sz w:val="20"/>
          <w:szCs w:val="20"/>
          <w:lang w:val="kk-KZ" w:eastAsia="en-US"/>
        </w:rPr>
        <w:t>Танымдық процестердің  функциялары мен қасиеттері жайлы қазіргі жаңа зерттеулер - реферат жазу</w:t>
      </w:r>
    </w:p>
    <w:p w:rsidR="006974CE" w:rsidRDefault="006974CE" w:rsidP="006974CE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D5172">
        <w:rPr>
          <w:rFonts w:ascii="Times New Roman" w:hAnsi="Times New Roman" w:cs="Times New Roman"/>
          <w:b/>
          <w:sz w:val="20"/>
          <w:szCs w:val="20"/>
          <w:lang w:val="kk-KZ"/>
        </w:rPr>
        <w:t>6-СОӨЖ</w:t>
      </w:r>
      <w:r w:rsidRPr="002D5172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Pr="002D5172">
        <w:rPr>
          <w:rFonts w:ascii="Times New Roman" w:hAnsi="Times New Roman" w:cs="Times New Roman"/>
          <w:sz w:val="20"/>
          <w:szCs w:val="20"/>
          <w:lang w:val="kk-KZ" w:eastAsia="en-US"/>
        </w:rPr>
        <w:t xml:space="preserve"> </w:t>
      </w:r>
      <w:r w:rsidRPr="002D5172">
        <w:rPr>
          <w:rFonts w:ascii="Times New Roman" w:hAnsi="Times New Roman" w:cs="Times New Roman"/>
          <w:sz w:val="20"/>
          <w:szCs w:val="20"/>
          <w:lang w:val="kk-KZ" w:eastAsia="ko-KR"/>
        </w:rPr>
        <w:t>Индивидуалды жоба. «Хрестоматия по общей психологии.  Психология ощущения и восприятия» атты кітап бойынша қабылдау процесіне арналған  эксперименттерді конспектілеу және талдау.</w:t>
      </w:r>
      <w:r w:rsidRPr="002D5172">
        <w:rPr>
          <w:sz w:val="28"/>
          <w:szCs w:val="28"/>
          <w:lang w:val="kk-KZ"/>
        </w:rPr>
        <w:t xml:space="preserve"> </w:t>
      </w:r>
      <w:r w:rsidRPr="002D5172">
        <w:rPr>
          <w:rFonts w:ascii="Times New Roman" w:hAnsi="Times New Roman" w:cs="Times New Roman"/>
          <w:sz w:val="20"/>
          <w:szCs w:val="20"/>
          <w:lang w:val="kk-KZ"/>
        </w:rPr>
        <w:t>Перцептивті бейнелердің өзіндік ерекшеліктері. Қабылдаудың феномендері немесе алты класы.</w:t>
      </w:r>
    </w:p>
    <w:p w:rsidR="006974CE" w:rsidRDefault="006974CE" w:rsidP="006974CE">
      <w:pPr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 w:rsidRPr="002D5172">
        <w:rPr>
          <w:rFonts w:ascii="Times New Roman" w:hAnsi="Times New Roman" w:cs="Times New Roman"/>
          <w:b/>
          <w:sz w:val="20"/>
          <w:szCs w:val="20"/>
          <w:lang w:val="kk-KZ"/>
        </w:rPr>
        <w:t>7-СОӨЖ</w:t>
      </w:r>
      <w:r w:rsidRPr="002D5172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Pr="002D5172">
        <w:rPr>
          <w:rFonts w:ascii="Times New Roman" w:hAnsi="Times New Roman" w:cs="Times New Roman"/>
          <w:sz w:val="20"/>
          <w:szCs w:val="20"/>
          <w:lang w:val="kk-KZ" w:eastAsia="en-US"/>
        </w:rPr>
        <w:t xml:space="preserve"> Индивидуалды жоба. </w:t>
      </w:r>
      <w:r w:rsidRPr="002D5172">
        <w:rPr>
          <w:rFonts w:ascii="Times New Roman" w:hAnsi="Times New Roman" w:cs="Times New Roman"/>
          <w:sz w:val="20"/>
          <w:szCs w:val="20"/>
          <w:lang w:val="kk-KZ"/>
        </w:rPr>
        <w:t xml:space="preserve">Қабылдаудың психофизикалық теориялары (Дж. Гибсон және Э. Гибсон, К.Х. Грехем, Х. Хелсон). Қабылдау және ішкі ыңғайлану (Д.Узнадзе) </w:t>
      </w:r>
      <w:r w:rsidRPr="002D5172">
        <w:rPr>
          <w:rFonts w:ascii="Times New Roman" w:hAnsi="Times New Roman" w:cs="Times New Roman"/>
          <w:sz w:val="20"/>
          <w:szCs w:val="20"/>
          <w:lang w:val="kk-KZ" w:eastAsia="en-US"/>
        </w:rPr>
        <w:t>конспектілеу.</w:t>
      </w:r>
    </w:p>
    <w:p w:rsidR="006974CE" w:rsidRDefault="006974CE" w:rsidP="006974CE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D5172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8-</w:t>
      </w:r>
      <w:r w:rsidRPr="002D5172">
        <w:rPr>
          <w:rFonts w:ascii="Times New Roman" w:hAnsi="Times New Roman" w:cs="Times New Roman"/>
          <w:b/>
          <w:sz w:val="20"/>
          <w:szCs w:val="20"/>
          <w:lang w:val="kk-KZ"/>
        </w:rPr>
        <w:t>СОӨЖ.</w:t>
      </w:r>
      <w:r w:rsidRPr="002D5172">
        <w:rPr>
          <w:rFonts w:ascii="Times New Roman" w:hAnsi="Times New Roman" w:cs="Times New Roman"/>
          <w:sz w:val="20"/>
          <w:szCs w:val="20"/>
          <w:lang w:val="kk-KZ" w:eastAsia="en-US"/>
        </w:rPr>
        <w:t xml:space="preserve"> Индивидуалды жорба.«</w:t>
      </w:r>
      <w:r w:rsidRPr="002D5172">
        <w:rPr>
          <w:rFonts w:ascii="Times New Roman" w:hAnsi="Times New Roman" w:cs="Times New Roman"/>
          <w:color w:val="000000"/>
          <w:sz w:val="20"/>
          <w:szCs w:val="20"/>
        </w:rPr>
        <w:t xml:space="preserve">Психология </w:t>
      </w:r>
      <w:r w:rsidRPr="002D5172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ощущения и восприятие </w:t>
      </w:r>
      <w:r w:rsidRPr="002D5172">
        <w:rPr>
          <w:rFonts w:ascii="Times New Roman" w:hAnsi="Times New Roman" w:cs="Times New Roman"/>
          <w:color w:val="000000"/>
          <w:sz w:val="20"/>
          <w:szCs w:val="20"/>
        </w:rPr>
        <w:t>мышления   (</w:t>
      </w:r>
      <w:r w:rsidRPr="002D5172">
        <w:rPr>
          <w:rFonts w:ascii="Times New Roman" w:hAnsi="Times New Roman" w:cs="Times New Roman"/>
          <w:sz w:val="20"/>
          <w:szCs w:val="20"/>
        </w:rPr>
        <w:t>Хрестоматия по психологии)</w:t>
      </w:r>
      <w:r w:rsidRPr="002D5172">
        <w:rPr>
          <w:rFonts w:ascii="Times New Roman" w:hAnsi="Times New Roman" w:cs="Times New Roman"/>
          <w:sz w:val="20"/>
          <w:szCs w:val="20"/>
          <w:lang w:val="kk-KZ"/>
        </w:rPr>
        <w:t>» атты кітап бойынша конспект жазу және талдау беру</w:t>
      </w:r>
      <w:r w:rsidRPr="002D5172">
        <w:rPr>
          <w:rFonts w:ascii="Times New Roman" w:hAnsi="Times New Roman" w:cs="Times New Roman"/>
          <w:sz w:val="20"/>
          <w:szCs w:val="20"/>
        </w:rPr>
        <w:t xml:space="preserve">. </w:t>
      </w:r>
      <w:r w:rsidRPr="002D5172">
        <w:rPr>
          <w:rFonts w:ascii="Times New Roman" w:hAnsi="Times New Roman" w:cs="Times New Roman"/>
          <w:sz w:val="20"/>
          <w:szCs w:val="20"/>
          <w:lang w:val="kk-KZ"/>
        </w:rPr>
        <w:t>Қабылдау мен түйсінудің дамуындағы қ</w:t>
      </w:r>
      <w:proofErr w:type="gramStart"/>
      <w:r w:rsidRPr="002D5172">
        <w:rPr>
          <w:rFonts w:ascii="Times New Roman" w:hAnsi="Times New Roman" w:cs="Times New Roman"/>
          <w:sz w:val="20"/>
          <w:szCs w:val="20"/>
          <w:lang w:val="kk-KZ"/>
        </w:rPr>
        <w:t>оз</w:t>
      </w:r>
      <w:proofErr w:type="gramEnd"/>
      <w:r w:rsidRPr="002D5172">
        <w:rPr>
          <w:rFonts w:ascii="Times New Roman" w:hAnsi="Times New Roman" w:cs="Times New Roman"/>
          <w:sz w:val="20"/>
          <w:szCs w:val="20"/>
          <w:lang w:val="kk-KZ"/>
        </w:rPr>
        <w:t>ғалыстың ролі. А.Н.Леонтьев пен А.В. Запорожецтің эксперименттік зерттеулері.</w:t>
      </w:r>
      <w:r w:rsidRPr="002D5172">
        <w:rPr>
          <w:sz w:val="28"/>
          <w:szCs w:val="28"/>
          <w:lang w:val="kk-KZ"/>
        </w:rPr>
        <w:t xml:space="preserve"> </w:t>
      </w:r>
      <w:r w:rsidRPr="002D5172">
        <w:rPr>
          <w:rFonts w:ascii="Times New Roman" w:hAnsi="Times New Roman" w:cs="Times New Roman"/>
          <w:sz w:val="20"/>
          <w:szCs w:val="20"/>
          <w:lang w:val="kk-KZ"/>
        </w:rPr>
        <w:t>Перцептивті әрекеттер табиғаты.</w:t>
      </w:r>
    </w:p>
    <w:p w:rsidR="006974CE" w:rsidRDefault="006974CE" w:rsidP="006974CE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D5172">
        <w:rPr>
          <w:rFonts w:ascii="Times New Roman" w:hAnsi="Times New Roman" w:cs="Times New Roman"/>
          <w:b/>
          <w:sz w:val="20"/>
          <w:szCs w:val="20"/>
          <w:lang w:val="kk-KZ"/>
        </w:rPr>
        <w:t>9-СОӨЖ</w:t>
      </w:r>
      <w:r w:rsidRPr="002D5172">
        <w:rPr>
          <w:rFonts w:ascii="Times New Roman" w:hAnsi="Times New Roman" w:cs="Times New Roman"/>
          <w:sz w:val="20"/>
          <w:szCs w:val="20"/>
          <w:lang w:val="kk-KZ"/>
        </w:rPr>
        <w:t>. Топтық жоба. Стереокөру механизмдері: тор көзінің корреспондентті және диспаратты нүктелері, гороптер, стереопсис зоналары</w:t>
      </w:r>
      <w:r w:rsidRPr="002D5172">
        <w:rPr>
          <w:sz w:val="28"/>
          <w:szCs w:val="28"/>
          <w:lang w:val="kk-KZ"/>
        </w:rPr>
        <w:t xml:space="preserve">. </w:t>
      </w:r>
      <w:r w:rsidRPr="002D5172">
        <w:rPr>
          <w:rFonts w:ascii="Times New Roman" w:hAnsi="Times New Roman" w:cs="Times New Roman"/>
          <w:sz w:val="20"/>
          <w:szCs w:val="20"/>
          <w:lang w:val="kk-KZ"/>
        </w:rPr>
        <w:t>Биологиялық сағаттар, уақытты қабылдау теориясы.</w:t>
      </w:r>
    </w:p>
    <w:p w:rsidR="006974CE" w:rsidRDefault="006974CE" w:rsidP="006974CE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D5172">
        <w:rPr>
          <w:rFonts w:ascii="Times New Roman" w:hAnsi="Times New Roman" w:cs="Times New Roman"/>
          <w:b/>
          <w:sz w:val="20"/>
          <w:szCs w:val="20"/>
          <w:lang w:val="kk-KZ"/>
        </w:rPr>
        <w:t>10-СОӨЖ</w:t>
      </w:r>
      <w:r w:rsidRPr="002D5172">
        <w:rPr>
          <w:rFonts w:ascii="Times New Roman" w:hAnsi="Times New Roman" w:cs="Times New Roman"/>
          <w:sz w:val="20"/>
          <w:szCs w:val="20"/>
          <w:lang w:val="kk-KZ"/>
        </w:rPr>
        <w:t>. Индивидуалды жоба. Өткенге және болашаққа бағдарлану.. Эмоциялық күйдегі кеңістік пен уақытты қабылдаудағы иллюзиялар. Фи-феномендері. . Обьектілерді қабылдау және мотивацияның рөлі.</w:t>
      </w:r>
    </w:p>
    <w:p w:rsidR="00503399" w:rsidRDefault="00503399" w:rsidP="006974C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2-</w:t>
      </w:r>
      <w:r w:rsidRPr="002D5172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 xml:space="preserve">Коллоквиум. </w:t>
      </w:r>
      <w:r w:rsidRPr="002D5172">
        <w:rPr>
          <w:rFonts w:ascii="Times New Roman" w:hAnsi="Times New Roman" w:cs="Times New Roman"/>
          <w:bCs/>
          <w:sz w:val="20"/>
          <w:szCs w:val="20"/>
          <w:lang w:val="kk-KZ" w:eastAsia="en-US"/>
        </w:rPr>
        <w:t>Күнделікті өмірдегі танымдық процестердің функцияларына және регулятивті белсенділік сипатына эссе жазу</w:t>
      </w:r>
    </w:p>
    <w:p w:rsidR="00D25A25" w:rsidRDefault="00D25A25" w:rsidP="00D25A25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ӘДЕБИЕТТЕР ТІЗІМІ</w:t>
      </w:r>
    </w:p>
    <w:p w:rsidR="00D25A25" w:rsidRDefault="00D25A25" w:rsidP="00D25A25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Негізгі:</w:t>
      </w:r>
    </w:p>
    <w:p w:rsidR="00D25A25" w:rsidRDefault="00D25A25" w:rsidP="00D25A25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D25A25" w:rsidRDefault="00D25A25" w:rsidP="00D25A2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 w:eastAsia="ko-KR"/>
        </w:rPr>
      </w:pPr>
      <w:r>
        <w:rPr>
          <w:rFonts w:ascii="Times New Roman" w:hAnsi="Times New Roman" w:cs="Times New Roman"/>
          <w:sz w:val="20"/>
          <w:szCs w:val="20"/>
          <w:lang w:val="kk-KZ" w:eastAsia="ko-KR"/>
        </w:rPr>
        <w:t xml:space="preserve">Абульханова К.А. Психология познания и </w:t>
      </w:r>
      <w:r>
        <w:rPr>
          <w:rFonts w:ascii="Times New Roman" w:hAnsi="Times New Roman" w:cs="Times New Roman"/>
          <w:sz w:val="20"/>
          <w:szCs w:val="20"/>
          <w:lang w:val="ru-RU" w:eastAsia="ko-KR"/>
        </w:rPr>
        <w:t>сознания личности. – М., 2012.- 224 с.</w:t>
      </w:r>
    </w:p>
    <w:p w:rsidR="00D25A25" w:rsidRDefault="00D25A25" w:rsidP="00D25A25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Аншакова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В.В., </w:t>
      </w:r>
      <w:proofErr w:type="spellStart"/>
      <w:r>
        <w:rPr>
          <w:rFonts w:ascii="Times New Roman" w:hAnsi="Times New Roman" w:cs="Times New Roman"/>
          <w:sz w:val="20"/>
          <w:szCs w:val="20"/>
        </w:rPr>
        <w:t>Рахманина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И.Н. Общая психология (электронный учебник) «Общая психология»/ Электронный учебно-методический комплекс// Астрахань: АГУ, 20</w:t>
      </w:r>
      <w:r>
        <w:rPr>
          <w:rFonts w:ascii="Times New Roman" w:hAnsi="Times New Roman" w:cs="Times New Roman"/>
          <w:sz w:val="20"/>
          <w:szCs w:val="20"/>
          <w:lang w:val="kk-KZ"/>
        </w:rPr>
        <w:t>12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25A25" w:rsidRDefault="00D25A25" w:rsidP="00D25A25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Бердібаева С.Қ. Таным субъектісі: танымдық процестер психологиясы.-А.,2013.-77  </w:t>
      </w:r>
    </w:p>
    <w:p w:rsidR="00D25A25" w:rsidRDefault="00D25A25" w:rsidP="00D25A2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 w:eastAsia="ko-KR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ru-RU" w:eastAsia="ko-KR"/>
        </w:rPr>
        <w:t>Брунер</w:t>
      </w:r>
      <w:proofErr w:type="spellEnd"/>
      <w:r>
        <w:rPr>
          <w:rFonts w:ascii="Times New Roman" w:hAnsi="Times New Roman" w:cs="Times New Roman"/>
          <w:sz w:val="20"/>
          <w:szCs w:val="20"/>
          <w:lang w:val="ru-RU" w:eastAsia="ko-KR"/>
        </w:rPr>
        <w:t xml:space="preserve"> Дж. Психология познания. - М.: Прогресс, 2012. - 412с.</w:t>
      </w:r>
    </w:p>
    <w:p w:rsidR="00D25A25" w:rsidRDefault="00D25A25" w:rsidP="00D25A25"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lang w:val="kk-KZ"/>
        </w:rPr>
        <w:lastRenderedPageBreak/>
        <w:t>Веккер Л.М. Психика и реальность: единая теория психических процессов. -М., 2014.</w:t>
      </w:r>
    </w:p>
    <w:p w:rsidR="00D25A25" w:rsidRDefault="00D25A25" w:rsidP="00D25A2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eastAsia="ko-KR"/>
        </w:rPr>
        <w:t>Джакупов</w:t>
      </w:r>
      <w:proofErr w:type="spellEnd"/>
      <w:r>
        <w:rPr>
          <w:rFonts w:ascii="Times New Roman" w:hAnsi="Times New Roman" w:cs="Times New Roman"/>
          <w:sz w:val="20"/>
          <w:szCs w:val="20"/>
          <w:lang w:eastAsia="ko-KR"/>
        </w:rPr>
        <w:t xml:space="preserve"> С.М. Психология познавательной деятельности. - Алма-Ата: Изд-во </w:t>
      </w:r>
      <w:proofErr w:type="spellStart"/>
      <w:r>
        <w:rPr>
          <w:rFonts w:ascii="Times New Roman" w:hAnsi="Times New Roman" w:cs="Times New Roman"/>
          <w:sz w:val="20"/>
          <w:szCs w:val="20"/>
          <w:lang w:eastAsia="ko-KR"/>
        </w:rPr>
        <w:t>КазГУ</w:t>
      </w:r>
      <w:proofErr w:type="spellEnd"/>
      <w:r>
        <w:rPr>
          <w:rFonts w:ascii="Times New Roman" w:hAnsi="Times New Roman" w:cs="Times New Roman"/>
          <w:sz w:val="20"/>
          <w:szCs w:val="20"/>
          <w:lang w:eastAsia="ko-KR"/>
        </w:rPr>
        <w:t>,</w:t>
      </w:r>
      <w:r>
        <w:rPr>
          <w:rFonts w:ascii="Times New Roman" w:hAnsi="Times New Roman" w:cs="Times New Roman"/>
          <w:sz w:val="20"/>
          <w:szCs w:val="20"/>
          <w:lang w:val="kk-KZ" w:eastAsia="ko-KR"/>
        </w:rPr>
        <w:t xml:space="preserve"> 2012</w:t>
      </w:r>
      <w:r>
        <w:rPr>
          <w:rFonts w:ascii="Times New Roman" w:hAnsi="Times New Roman" w:cs="Times New Roman"/>
          <w:sz w:val="20"/>
          <w:szCs w:val="20"/>
          <w:lang w:eastAsia="ko-KR"/>
        </w:rPr>
        <w:t xml:space="preserve"> -195</w:t>
      </w:r>
      <w:r>
        <w:rPr>
          <w:rFonts w:ascii="Times New Roman" w:hAnsi="Times New Roman" w:cs="Times New Roman"/>
          <w:sz w:val="20"/>
          <w:szCs w:val="20"/>
          <w:lang w:val="kk-KZ" w:eastAsia="ko-K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ko-KR"/>
        </w:rPr>
        <w:t>с.</w:t>
      </w:r>
    </w:p>
    <w:p w:rsidR="00D25A25" w:rsidRDefault="00D25A25" w:rsidP="00D25A2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/>
          <w:w w:val="101"/>
          <w:sz w:val="20"/>
          <w:szCs w:val="20"/>
        </w:rPr>
        <w:t>Знаков В.В. Исследование познавательных процессов//</w:t>
      </w:r>
      <w:r>
        <w:rPr>
          <w:rFonts w:ascii="Times New Roman" w:hAnsi="Times New Roman" w:cs="Times New Roman"/>
          <w:color w:val="000000"/>
          <w:w w:val="109"/>
          <w:sz w:val="20"/>
          <w:szCs w:val="20"/>
        </w:rPr>
        <w:t xml:space="preserve">Психологическая наука в России </w:t>
      </w:r>
      <w:r>
        <w:rPr>
          <w:rFonts w:ascii="Times New Roman" w:hAnsi="Times New Roman" w:cs="Times New Roman"/>
          <w:color w:val="000000"/>
          <w:w w:val="109"/>
          <w:sz w:val="20"/>
          <w:szCs w:val="20"/>
          <w:lang w:val="en-US"/>
        </w:rPr>
        <w:t>XX</w:t>
      </w:r>
      <w:r>
        <w:rPr>
          <w:rFonts w:ascii="Times New Roman" w:hAnsi="Times New Roman" w:cs="Times New Roman"/>
          <w:color w:val="000000"/>
          <w:w w:val="109"/>
          <w:sz w:val="20"/>
          <w:szCs w:val="20"/>
        </w:rPr>
        <w:t xml:space="preserve"> столетия: проблемы теории и истории.</w:t>
      </w:r>
      <w:r>
        <w:rPr>
          <w:rFonts w:ascii="Times New Roman" w:hAnsi="Times New Roman" w:cs="Times New Roman"/>
          <w:sz w:val="20"/>
          <w:szCs w:val="20"/>
        </w:rPr>
        <w:t xml:space="preserve"> – М.: Изд-во ИПРАН, </w:t>
      </w:r>
      <w:r>
        <w:rPr>
          <w:rFonts w:ascii="Times New Roman" w:hAnsi="Times New Roman" w:cs="Times New Roman"/>
          <w:sz w:val="20"/>
          <w:szCs w:val="20"/>
          <w:lang w:val="kk-KZ"/>
        </w:rPr>
        <w:t>2013</w:t>
      </w:r>
      <w:r>
        <w:rPr>
          <w:rFonts w:ascii="Times New Roman" w:hAnsi="Times New Roman" w:cs="Times New Roman"/>
          <w:sz w:val="20"/>
          <w:szCs w:val="20"/>
        </w:rPr>
        <w:t>. – С.459-558</w:t>
      </w:r>
    </w:p>
    <w:p w:rsidR="00D25A25" w:rsidRDefault="00D25A25" w:rsidP="00D25A2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 w:eastAsia="ko-KR"/>
        </w:rPr>
        <w:t>Ким А.М. Современная психология понимания. Алматы: Қазақ университеті, 2012.-320 б.</w:t>
      </w:r>
    </w:p>
    <w:p w:rsidR="00D25A25" w:rsidRDefault="00D25A25" w:rsidP="00D25A25">
      <w:pPr>
        <w:pStyle w:val="a7"/>
        <w:keepNext/>
        <w:numPr>
          <w:ilvl w:val="0"/>
          <w:numId w:val="1"/>
        </w:numPr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Ким А.М.Современная психология понимания.-Алматы, 2012.-180 с.</w:t>
      </w:r>
    </w:p>
    <w:p w:rsidR="00D25A25" w:rsidRDefault="00D25A25" w:rsidP="00D25A2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Макланов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 Г. Общая психология : учебник для вузов / Санкт-Петербург, 2012. – 583 с. : ил. – (Учебник для вузов).</w:t>
      </w:r>
    </w:p>
    <w:p w:rsidR="00D25A25" w:rsidRDefault="00D25A25" w:rsidP="00D25A25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Нуркова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В. В. Психология : учебник для бакалавров / В. 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Нуркова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>, Н. Б. Березанская. –Москва : Высшее образование, 2012. – 575 с. – (Бакалавр. Базовый курс).</w:t>
      </w:r>
    </w:p>
    <w:p w:rsidR="00D25A25" w:rsidRDefault="00D25A25" w:rsidP="00D25A2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Познавательные процессы. Ощущения и восприятие /Под ред. А.В.Запорожца и др.- М.: Педагогика, 20</w:t>
      </w:r>
      <w:r>
        <w:rPr>
          <w:rFonts w:ascii="Times New Roman" w:hAnsi="Times New Roman" w:cs="Times New Roman"/>
          <w:sz w:val="20"/>
          <w:szCs w:val="20"/>
          <w:lang w:val="en-US"/>
        </w:rPr>
        <w:t>1</w:t>
      </w:r>
      <w:r>
        <w:rPr>
          <w:rFonts w:ascii="Times New Roman" w:hAnsi="Times New Roman" w:cs="Times New Roman"/>
          <w:sz w:val="20"/>
          <w:szCs w:val="20"/>
          <w:lang w:val="kk-KZ"/>
        </w:rPr>
        <w:t>3.-400 с.</w:t>
      </w:r>
    </w:p>
    <w:p w:rsidR="00D25A25" w:rsidRDefault="00D25A25" w:rsidP="00D25A25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Психология [Текст]:учеб. / В.М. </w:t>
      </w:r>
      <w:proofErr w:type="spellStart"/>
      <w:r>
        <w:rPr>
          <w:rFonts w:ascii="Times New Roman" w:hAnsi="Times New Roman" w:cs="Times New Roman"/>
          <w:sz w:val="20"/>
          <w:szCs w:val="20"/>
        </w:rPr>
        <w:t>Алахвердов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С.И. Богданова [и др.]; отв.ред. А.А. Крылов. – 2-е изд., </w:t>
      </w:r>
      <w:proofErr w:type="spellStart"/>
      <w:r>
        <w:rPr>
          <w:rFonts w:ascii="Times New Roman" w:hAnsi="Times New Roman" w:cs="Times New Roman"/>
          <w:sz w:val="20"/>
          <w:szCs w:val="20"/>
        </w:rPr>
        <w:t>перераб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и доп. – М.: ТК </w:t>
      </w:r>
      <w:proofErr w:type="spellStart"/>
      <w:r>
        <w:rPr>
          <w:rFonts w:ascii="Times New Roman" w:hAnsi="Times New Roman" w:cs="Times New Roman"/>
          <w:sz w:val="20"/>
          <w:szCs w:val="20"/>
        </w:rPr>
        <w:t>Велби</w:t>
      </w:r>
      <w:proofErr w:type="spellEnd"/>
      <w:r>
        <w:rPr>
          <w:rFonts w:ascii="Times New Roman" w:hAnsi="Times New Roman" w:cs="Times New Roman"/>
          <w:sz w:val="20"/>
          <w:szCs w:val="20"/>
        </w:rPr>
        <w:t>, Изд-во Проспект, 20</w:t>
      </w:r>
      <w:r>
        <w:rPr>
          <w:rFonts w:ascii="Times New Roman" w:hAnsi="Times New Roman" w:cs="Times New Roman"/>
          <w:sz w:val="20"/>
          <w:szCs w:val="20"/>
          <w:lang w:val="kk-KZ"/>
        </w:rPr>
        <w:t>14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D25A25" w:rsidRDefault="00D25A25" w:rsidP="00D25A25">
      <w:pPr>
        <w:pStyle w:val="a7"/>
        <w:numPr>
          <w:ilvl w:val="0"/>
          <w:numId w:val="1"/>
        </w:numPr>
        <w:tabs>
          <w:tab w:val="left" w:pos="334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Общая психология. Под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ред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М.В.Гамезо.-М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,: Ось-89, 20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12</w:t>
      </w:r>
      <w:r>
        <w:rPr>
          <w:rFonts w:ascii="Times New Roman" w:hAnsi="Times New Roman" w:cs="Times New Roman"/>
          <w:color w:val="000000"/>
          <w:sz w:val="20"/>
          <w:szCs w:val="20"/>
        </w:rPr>
        <w:t>.-352 с.</w:t>
      </w:r>
    </w:p>
    <w:p w:rsidR="00D25A25" w:rsidRDefault="00D25A25" w:rsidP="00D25A25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 xml:space="preserve">Рубинштейн С.Л. </w:t>
      </w:r>
      <w:proofErr w:type="spellStart"/>
      <w:r>
        <w:rPr>
          <w:rFonts w:ascii="Times New Roman" w:hAnsi="Times New Roman" w:cs="Times New Roman"/>
          <w:sz w:val="20"/>
          <w:szCs w:val="20"/>
        </w:rPr>
        <w:t>Осн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>овы общей психологии.4 изд.СПб..2012.</w:t>
      </w:r>
    </w:p>
    <w:p w:rsidR="00D25A25" w:rsidRDefault="00D25A25" w:rsidP="00D25A25">
      <w:pPr>
        <w:pStyle w:val="a7"/>
        <w:numPr>
          <w:ilvl w:val="0"/>
          <w:numId w:val="1"/>
        </w:numPr>
        <w:tabs>
          <w:tab w:val="left" w:pos="334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Хрестоматия по ощущению и восприятию /Под ред. Ю.Б. Гиппенрейтер, М.Б. Михалевской. -М.: МГУ, 2013.-400 с.</w:t>
      </w:r>
    </w:p>
    <w:p w:rsidR="00D25A25" w:rsidRDefault="00D25A25" w:rsidP="00D25A25">
      <w:pPr>
        <w:tabs>
          <w:tab w:val="left" w:pos="334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D25A25" w:rsidRDefault="00D25A25" w:rsidP="00D25A25">
      <w:pPr>
        <w:tabs>
          <w:tab w:val="left" w:pos="334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Қосымша:</w:t>
      </w:r>
    </w:p>
    <w:p w:rsidR="00D25A25" w:rsidRDefault="00D25A25" w:rsidP="00D25A2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Веккер Л.М.Психика и реальность (эл.книга)-2012.Москва</w:t>
      </w:r>
    </w:p>
    <w:p w:rsidR="00D25A25" w:rsidRDefault="00D25A25" w:rsidP="00D25A25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Гамезо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М.В.Общая психология.-М.,20</w:t>
      </w:r>
      <w:r>
        <w:rPr>
          <w:rFonts w:ascii="Times New Roman" w:hAnsi="Times New Roman" w:cs="Times New Roman"/>
          <w:sz w:val="20"/>
          <w:szCs w:val="20"/>
          <w:lang w:val="kk-KZ"/>
        </w:rPr>
        <w:t>12</w:t>
      </w:r>
    </w:p>
    <w:p w:rsidR="00D25A25" w:rsidRDefault="00D25A25" w:rsidP="00D25A25">
      <w:pPr>
        <w:pStyle w:val="a5"/>
        <w:numPr>
          <w:ilvl w:val="0"/>
          <w:numId w:val="2"/>
        </w:numPr>
        <w:spacing w:after="0" w:line="20" w:lineRule="atLeast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Ганзен</w:t>
      </w:r>
      <w:proofErr w:type="spellEnd"/>
      <w:r>
        <w:rPr>
          <w:sz w:val="20"/>
          <w:szCs w:val="20"/>
        </w:rPr>
        <w:t xml:space="preserve"> В.А.</w:t>
      </w:r>
      <w:r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 xml:space="preserve">Системные описания в </w:t>
      </w:r>
      <w:proofErr w:type="spellStart"/>
      <w:r>
        <w:rPr>
          <w:sz w:val="20"/>
          <w:szCs w:val="20"/>
        </w:rPr>
        <w:t>психологии.-Л.:ЛГУ</w:t>
      </w:r>
      <w:proofErr w:type="spellEnd"/>
      <w:r>
        <w:rPr>
          <w:sz w:val="20"/>
          <w:szCs w:val="20"/>
        </w:rPr>
        <w:t xml:space="preserve">, </w:t>
      </w:r>
      <w:r>
        <w:rPr>
          <w:sz w:val="20"/>
          <w:szCs w:val="20"/>
          <w:lang w:val="kk-KZ"/>
        </w:rPr>
        <w:t>2013</w:t>
      </w:r>
      <w:r>
        <w:rPr>
          <w:sz w:val="20"/>
          <w:szCs w:val="20"/>
        </w:rPr>
        <w:t>.(</w:t>
      </w:r>
      <w:proofErr w:type="spellStart"/>
      <w:r>
        <w:rPr>
          <w:sz w:val="20"/>
          <w:szCs w:val="20"/>
        </w:rPr>
        <w:t>эл.книга</w:t>
      </w:r>
      <w:proofErr w:type="spellEnd"/>
      <w:r>
        <w:rPr>
          <w:sz w:val="20"/>
          <w:szCs w:val="20"/>
        </w:rPr>
        <w:t>)</w:t>
      </w:r>
    </w:p>
    <w:p w:rsidR="00D25A25" w:rsidRDefault="00D25A25" w:rsidP="00D25A25">
      <w:pPr>
        <w:pStyle w:val="a7"/>
        <w:widowControl w:val="0"/>
        <w:numPr>
          <w:ilvl w:val="0"/>
          <w:numId w:val="2"/>
        </w:num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Знаков В.В.. Родионова Н.В., Турок Е.М. Психология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понимания.Уч.-метод.пособие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для студ. спец. «Психология».-Смоленск, 20</w:t>
      </w:r>
      <w:r>
        <w:rPr>
          <w:rFonts w:ascii="Times New Roman" w:hAnsi="Times New Roman" w:cs="Times New Roman"/>
          <w:sz w:val="20"/>
          <w:szCs w:val="20"/>
          <w:lang w:val="kk-KZ"/>
        </w:rPr>
        <w:t>14</w:t>
      </w:r>
      <w:r>
        <w:rPr>
          <w:rFonts w:ascii="Times New Roman" w:hAnsi="Times New Roman" w:cs="Times New Roman"/>
          <w:sz w:val="20"/>
          <w:szCs w:val="20"/>
        </w:rPr>
        <w:t>.-18 с.</w:t>
      </w:r>
    </w:p>
    <w:p w:rsidR="00D25A25" w:rsidRDefault="00D25A25" w:rsidP="00D25A25">
      <w:pPr>
        <w:pStyle w:val="a5"/>
        <w:numPr>
          <w:ilvl w:val="0"/>
          <w:numId w:val="2"/>
        </w:numPr>
        <w:spacing w:after="0"/>
        <w:jc w:val="both"/>
        <w:rPr>
          <w:rFonts w:asciiTheme="minorHAnsi" w:hAnsiTheme="minorHAnsi" w:cstheme="minorBidi"/>
          <w:sz w:val="20"/>
          <w:szCs w:val="20"/>
        </w:rPr>
      </w:pPr>
      <w:r>
        <w:rPr>
          <w:sz w:val="20"/>
          <w:szCs w:val="20"/>
        </w:rPr>
        <w:t>Когнитивная психология. Под ред.</w:t>
      </w:r>
      <w:r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>Дружинина В.Н.-М.,20</w:t>
      </w:r>
      <w:r>
        <w:rPr>
          <w:sz w:val="20"/>
          <w:szCs w:val="20"/>
          <w:lang w:val="kk-KZ"/>
        </w:rPr>
        <w:t>14</w:t>
      </w:r>
      <w:r>
        <w:rPr>
          <w:sz w:val="20"/>
          <w:szCs w:val="20"/>
        </w:rPr>
        <w:t>.</w:t>
      </w:r>
    </w:p>
    <w:p w:rsidR="00D25A25" w:rsidRDefault="00D25A25" w:rsidP="00D25A25">
      <w:pPr>
        <w:pStyle w:val="a5"/>
        <w:numPr>
          <w:ilvl w:val="0"/>
          <w:numId w:val="2"/>
        </w:numPr>
        <w:spacing w:after="0" w:line="2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Материалы 30-го межд.психол.конгресса, </w:t>
      </w:r>
      <w:r>
        <w:rPr>
          <w:sz w:val="20"/>
          <w:szCs w:val="20"/>
          <w:lang w:val="en-US"/>
        </w:rPr>
        <w:t>ICP</w:t>
      </w:r>
      <w:r>
        <w:rPr>
          <w:sz w:val="20"/>
          <w:szCs w:val="20"/>
        </w:rPr>
        <w:t xml:space="preserve"> 2012, Кейптаун, 2012 (на англ.яз.)</w:t>
      </w:r>
    </w:p>
    <w:p w:rsidR="00D25A25" w:rsidRDefault="00D25A25" w:rsidP="00D25A25">
      <w:pPr>
        <w:pStyle w:val="a5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Пузырея</w:t>
      </w:r>
      <w:proofErr w:type="spellEnd"/>
      <w:r>
        <w:rPr>
          <w:sz w:val="20"/>
          <w:szCs w:val="20"/>
        </w:rPr>
        <w:t xml:space="preserve">. М., 2004. 11. Развитие психологии в системе комплексного </w:t>
      </w:r>
      <w:proofErr w:type="spellStart"/>
      <w:r>
        <w:rPr>
          <w:sz w:val="20"/>
          <w:szCs w:val="20"/>
        </w:rPr>
        <w:t>человекознания</w:t>
      </w:r>
      <w:proofErr w:type="spellEnd"/>
      <w:r>
        <w:rPr>
          <w:sz w:val="20"/>
          <w:szCs w:val="20"/>
        </w:rPr>
        <w:t xml:space="preserve">. </w:t>
      </w:r>
      <w:r>
        <w:rPr>
          <w:sz w:val="20"/>
          <w:szCs w:val="20"/>
          <w:lang w:val="kk-KZ"/>
        </w:rPr>
        <w:t>-</w:t>
      </w:r>
      <w:r>
        <w:rPr>
          <w:sz w:val="20"/>
          <w:szCs w:val="20"/>
        </w:rPr>
        <w:t xml:space="preserve"> Часть 1 / Отв. ред. А. Л. Журавлев, В. А. Кольцова. –  2012. Часть 1 / Отв. ред. А. Л. Журавлев, В. А. Кольцова. – М.: Изд-во «Институт психологии РАН», 2012. </w:t>
      </w:r>
    </w:p>
    <w:p w:rsidR="00D25A25" w:rsidRDefault="00D25A25" w:rsidP="00D25A2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eastAsia="ko-KR"/>
        </w:rPr>
        <w:t>Солсо</w:t>
      </w:r>
      <w:proofErr w:type="spellEnd"/>
      <w:r>
        <w:rPr>
          <w:rFonts w:ascii="Times New Roman" w:hAnsi="Times New Roman" w:cs="Times New Roman"/>
          <w:sz w:val="20"/>
          <w:szCs w:val="20"/>
          <w:lang w:eastAsia="ko-KR"/>
        </w:rPr>
        <w:t xml:space="preserve"> Р.Л. Когнитивная психология. - М.: </w:t>
      </w:r>
      <w:proofErr w:type="spellStart"/>
      <w:r>
        <w:rPr>
          <w:rFonts w:ascii="Times New Roman" w:hAnsi="Times New Roman" w:cs="Times New Roman"/>
          <w:sz w:val="20"/>
          <w:szCs w:val="20"/>
          <w:lang w:eastAsia="ko-KR"/>
        </w:rPr>
        <w:t>Тривола</w:t>
      </w:r>
      <w:proofErr w:type="spellEnd"/>
      <w:r>
        <w:rPr>
          <w:rFonts w:ascii="Times New Roman" w:hAnsi="Times New Roman" w:cs="Times New Roman"/>
          <w:sz w:val="20"/>
          <w:szCs w:val="20"/>
          <w:lang w:eastAsia="ko-KR"/>
        </w:rPr>
        <w:t>, 20</w:t>
      </w:r>
      <w:r>
        <w:rPr>
          <w:rFonts w:ascii="Times New Roman" w:hAnsi="Times New Roman" w:cs="Times New Roman"/>
          <w:sz w:val="20"/>
          <w:szCs w:val="20"/>
          <w:lang w:val="kk-KZ" w:eastAsia="ko-KR"/>
        </w:rPr>
        <w:t>14</w:t>
      </w:r>
      <w:r>
        <w:rPr>
          <w:rFonts w:ascii="Times New Roman" w:hAnsi="Times New Roman" w:cs="Times New Roman"/>
          <w:sz w:val="20"/>
          <w:szCs w:val="20"/>
          <w:lang w:eastAsia="ko-KR"/>
        </w:rPr>
        <w:t>. – 600 с.</w:t>
      </w:r>
    </w:p>
    <w:p w:rsidR="00D25A25" w:rsidRDefault="00D25A25" w:rsidP="00D25A25">
      <w:pPr>
        <w:pStyle w:val="a5"/>
        <w:numPr>
          <w:ilvl w:val="0"/>
          <w:numId w:val="2"/>
        </w:numPr>
        <w:spacing w:after="0" w:line="20" w:lineRule="atLeast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Шабельников</w:t>
      </w:r>
      <w:proofErr w:type="spellEnd"/>
      <w:r>
        <w:rPr>
          <w:sz w:val="20"/>
          <w:szCs w:val="20"/>
        </w:rPr>
        <w:t xml:space="preserve"> В.К.</w:t>
      </w:r>
      <w:r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 xml:space="preserve">Психика как функциональная </w:t>
      </w:r>
      <w:proofErr w:type="spellStart"/>
      <w:r>
        <w:rPr>
          <w:sz w:val="20"/>
          <w:szCs w:val="20"/>
        </w:rPr>
        <w:t>система.-Алматы:Мектеп</w:t>
      </w:r>
      <w:proofErr w:type="spellEnd"/>
      <w:r>
        <w:rPr>
          <w:sz w:val="20"/>
          <w:szCs w:val="20"/>
        </w:rPr>
        <w:t xml:space="preserve">, </w:t>
      </w:r>
      <w:r>
        <w:rPr>
          <w:sz w:val="20"/>
          <w:szCs w:val="20"/>
          <w:lang w:val="kk-KZ"/>
        </w:rPr>
        <w:t>2013, перевод-Бердибаева С.К.</w:t>
      </w:r>
    </w:p>
    <w:p w:rsidR="00D25A25" w:rsidRDefault="00D25A25" w:rsidP="00D25A25">
      <w:pPr>
        <w:pStyle w:val="a5"/>
        <w:numPr>
          <w:ilvl w:val="0"/>
          <w:numId w:val="2"/>
        </w:numPr>
        <w:spacing w:after="0" w:line="20" w:lineRule="atLeast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Шабельников</w:t>
      </w:r>
      <w:proofErr w:type="spellEnd"/>
      <w:r>
        <w:rPr>
          <w:sz w:val="20"/>
          <w:szCs w:val="20"/>
        </w:rPr>
        <w:t xml:space="preserve"> В.К.</w:t>
      </w:r>
      <w:r>
        <w:rPr>
          <w:sz w:val="20"/>
          <w:szCs w:val="20"/>
          <w:lang w:val="kk-KZ"/>
        </w:rPr>
        <w:t xml:space="preserve"> теоретическая психология., Москва, 2013</w:t>
      </w:r>
    </w:p>
    <w:p w:rsidR="00D25A25" w:rsidRDefault="00D25A25" w:rsidP="00D25A25">
      <w:pPr>
        <w:pStyle w:val="a5"/>
        <w:numPr>
          <w:ilvl w:val="0"/>
          <w:numId w:val="2"/>
        </w:numPr>
        <w:spacing w:after="0" w:line="20" w:lineRule="atLeast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M/</w:t>
      </w:r>
      <w:proofErr w:type="spellStart"/>
      <w:r>
        <w:rPr>
          <w:sz w:val="20"/>
          <w:szCs w:val="20"/>
          <w:lang w:val="en-US"/>
        </w:rPr>
        <w:t>Zeidner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G.Matthews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R.Roberts</w:t>
      </w:r>
      <w:proofErr w:type="spellEnd"/>
      <w:r>
        <w:rPr>
          <w:sz w:val="20"/>
          <w:szCs w:val="20"/>
          <w:lang w:val="en-US"/>
        </w:rPr>
        <w:t xml:space="preserve"> (Eds.). What We Know about Emotional Intelligence.-MIT, 20</w:t>
      </w:r>
      <w:r>
        <w:rPr>
          <w:sz w:val="20"/>
          <w:szCs w:val="20"/>
          <w:lang w:val="kk-KZ"/>
        </w:rPr>
        <w:t>12</w:t>
      </w:r>
      <w:r>
        <w:rPr>
          <w:sz w:val="20"/>
          <w:szCs w:val="20"/>
          <w:lang w:val="en-US"/>
        </w:rPr>
        <w:t>.-442 p.</w:t>
      </w:r>
    </w:p>
    <w:p w:rsidR="00D25A25" w:rsidRDefault="00D25A25" w:rsidP="00D25A2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Пузырея</w:t>
      </w:r>
      <w:proofErr w:type="spellEnd"/>
      <w:r>
        <w:rPr>
          <w:rFonts w:ascii="Times New Roman" w:hAnsi="Times New Roman" w:cs="Times New Roman"/>
          <w:sz w:val="20"/>
          <w:szCs w:val="20"/>
        </w:rPr>
        <w:t>. М., 20</w:t>
      </w:r>
      <w:r>
        <w:rPr>
          <w:rFonts w:ascii="Times New Roman" w:hAnsi="Times New Roman" w:cs="Times New Roman"/>
          <w:sz w:val="20"/>
          <w:szCs w:val="20"/>
          <w:lang w:val="kk-KZ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4. 11. Развитие психологии в системе комплексного </w:t>
      </w:r>
      <w:proofErr w:type="spellStart"/>
      <w:r>
        <w:rPr>
          <w:rFonts w:ascii="Times New Roman" w:hAnsi="Times New Roman" w:cs="Times New Roman"/>
          <w:sz w:val="20"/>
          <w:szCs w:val="20"/>
        </w:rPr>
        <w:t>человекознания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974CE" w:rsidRDefault="006974CE" w:rsidP="006974CE">
      <w:pPr>
        <w:pStyle w:val="a5"/>
        <w:spacing w:after="0" w:line="20" w:lineRule="atLeast"/>
        <w:ind w:left="360"/>
        <w:jc w:val="both"/>
        <w:rPr>
          <w:sz w:val="28"/>
          <w:szCs w:val="28"/>
        </w:rPr>
      </w:pPr>
    </w:p>
    <w:p w:rsidR="006974CE" w:rsidRDefault="006974CE" w:rsidP="006974C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974CE" w:rsidRDefault="006974CE" w:rsidP="006974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74CE" w:rsidRDefault="006974CE" w:rsidP="006974CE">
      <w:pPr>
        <w:jc w:val="both"/>
        <w:rPr>
          <w:b/>
          <w:lang w:val="kk-KZ"/>
        </w:rPr>
      </w:pPr>
    </w:p>
    <w:p w:rsidR="006D60F3" w:rsidRPr="006974CE" w:rsidRDefault="006D60F3">
      <w:pPr>
        <w:rPr>
          <w:lang w:val="kk-KZ"/>
        </w:rPr>
      </w:pPr>
    </w:p>
    <w:sectPr w:rsidR="006D60F3" w:rsidRPr="006974CE" w:rsidSect="00C6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0124"/>
    <w:multiLevelType w:val="hybridMultilevel"/>
    <w:tmpl w:val="C12A0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550101"/>
    <w:multiLevelType w:val="hybridMultilevel"/>
    <w:tmpl w:val="7542F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74CE"/>
    <w:rsid w:val="00503399"/>
    <w:rsid w:val="006974CE"/>
    <w:rsid w:val="006D60F3"/>
    <w:rsid w:val="00BB5D02"/>
    <w:rsid w:val="00C605E2"/>
    <w:rsid w:val="00D25A25"/>
    <w:rsid w:val="00F30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974CE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4">
    <w:name w:val="Название Знак"/>
    <w:basedOn w:val="a0"/>
    <w:link w:val="a3"/>
    <w:uiPriority w:val="99"/>
    <w:rsid w:val="006974CE"/>
    <w:rPr>
      <w:rFonts w:ascii="Times Kaz" w:eastAsia="Times New Roman" w:hAnsi="Times Kaz" w:cs="Times Kaz"/>
      <w:sz w:val="24"/>
      <w:szCs w:val="24"/>
      <w:lang w:val="en-US"/>
    </w:rPr>
  </w:style>
  <w:style w:type="paragraph" w:styleId="a5">
    <w:name w:val="Body Text Indent"/>
    <w:basedOn w:val="a"/>
    <w:link w:val="a6"/>
    <w:semiHidden/>
    <w:unhideWhenUsed/>
    <w:rsid w:val="006974C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6974CE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6974C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974CE"/>
  </w:style>
  <w:style w:type="paragraph" w:styleId="a7">
    <w:name w:val="List Paragraph"/>
    <w:basedOn w:val="a"/>
    <w:uiPriority w:val="34"/>
    <w:qFormat/>
    <w:rsid w:val="006974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848</Words>
  <Characters>4839</Characters>
  <Application>Microsoft Office Word</Application>
  <DocSecurity>0</DocSecurity>
  <Lines>40</Lines>
  <Paragraphs>11</Paragraphs>
  <ScaleCrop>false</ScaleCrop>
  <Company>Grizli777</Company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aigerim.turehanova</cp:lastModifiedBy>
  <cp:revision>6</cp:revision>
  <dcterms:created xsi:type="dcterms:W3CDTF">2015-09-06T14:28:00Z</dcterms:created>
  <dcterms:modified xsi:type="dcterms:W3CDTF">2015-11-13T11:43:00Z</dcterms:modified>
</cp:coreProperties>
</file>